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F2B5BF" w14:textId="77777777" w:rsidR="00B50C34" w:rsidRPr="00B50C34" w:rsidRDefault="00B50C34" w:rsidP="00B50C34">
      <w:pPr>
        <w:jc w:val="center"/>
        <w:rPr>
          <w:b/>
          <w:sz w:val="28"/>
        </w:rPr>
      </w:pPr>
      <w:r w:rsidRPr="00B50C34">
        <w:rPr>
          <w:b/>
          <w:sz w:val="28"/>
        </w:rPr>
        <w:t>Mednarodna odprava Durbin Kangri - Shaksgam 2014</w:t>
      </w:r>
    </w:p>
    <w:p w14:paraId="113312BE" w14:textId="77777777" w:rsidR="00B50C34" w:rsidRPr="00B50C34" w:rsidRDefault="00B50C34" w:rsidP="00B50C34">
      <w:pPr>
        <w:jc w:val="center"/>
        <w:rPr>
          <w:b/>
          <w:sz w:val="28"/>
        </w:rPr>
      </w:pPr>
    </w:p>
    <w:p w14:paraId="6F62B8E5" w14:textId="77777777" w:rsidR="00B50C34" w:rsidRDefault="00B50C34" w:rsidP="00B50C34">
      <w:pPr>
        <w:jc w:val="center"/>
        <w:rPr>
          <w:b/>
          <w:sz w:val="28"/>
        </w:rPr>
      </w:pPr>
      <w:r w:rsidRPr="00B50C34">
        <w:rPr>
          <w:b/>
          <w:sz w:val="28"/>
        </w:rPr>
        <w:t xml:space="preserve">KRONOLOGIJA ISKALNO-REŠEVALNE AKCIJE SLOVENSKIH ALPINISTOV </w:t>
      </w:r>
    </w:p>
    <w:p w14:paraId="395C1A09" w14:textId="77777777" w:rsidR="00B50C34" w:rsidRPr="00B50C34" w:rsidRDefault="00B50C34" w:rsidP="00B50C34">
      <w:pPr>
        <w:jc w:val="center"/>
        <w:rPr>
          <w:b/>
          <w:sz w:val="28"/>
        </w:rPr>
      </w:pPr>
      <w:r w:rsidRPr="00B50C34">
        <w:rPr>
          <w:b/>
          <w:sz w:val="28"/>
        </w:rPr>
        <w:t>PETRA MEŽNARJA IN ALEŠA HOLCA</w:t>
      </w:r>
    </w:p>
    <w:p w14:paraId="1D5F9407" w14:textId="77777777" w:rsidR="00B50C34" w:rsidRDefault="00B50C34" w:rsidP="00BE0447">
      <w:pPr>
        <w:jc w:val="both"/>
      </w:pPr>
    </w:p>
    <w:tbl>
      <w:tblPr>
        <w:tblStyle w:val="TableGrid"/>
        <w:tblW w:w="0" w:type="auto"/>
        <w:tblLook w:val="04A0" w:firstRow="1" w:lastRow="0" w:firstColumn="1" w:lastColumn="0" w:noHBand="0" w:noVBand="1"/>
      </w:tblPr>
      <w:tblGrid>
        <w:gridCol w:w="2093"/>
        <w:gridCol w:w="6423"/>
      </w:tblGrid>
      <w:tr w:rsidR="00B50C34" w:rsidRPr="00A352E0" w14:paraId="1825E6FE" w14:textId="77777777" w:rsidTr="009C1B0C">
        <w:tc>
          <w:tcPr>
            <w:tcW w:w="2093" w:type="dxa"/>
          </w:tcPr>
          <w:p w14:paraId="76BE9254" w14:textId="77777777" w:rsidR="00B50C34" w:rsidRPr="00A352E0" w:rsidRDefault="00B50C34" w:rsidP="00B50C34">
            <w:pPr>
              <w:jc w:val="center"/>
              <w:rPr>
                <w:b/>
              </w:rPr>
            </w:pPr>
            <w:r w:rsidRPr="00A352E0">
              <w:rPr>
                <w:b/>
              </w:rPr>
              <w:t>Datum</w:t>
            </w:r>
          </w:p>
        </w:tc>
        <w:tc>
          <w:tcPr>
            <w:tcW w:w="6423" w:type="dxa"/>
          </w:tcPr>
          <w:p w14:paraId="08008CCA" w14:textId="77777777" w:rsidR="00B50C34" w:rsidRPr="00A352E0" w:rsidRDefault="00B50C34" w:rsidP="00B50C34">
            <w:pPr>
              <w:jc w:val="center"/>
              <w:rPr>
                <w:b/>
              </w:rPr>
            </w:pPr>
            <w:r w:rsidRPr="00A352E0">
              <w:rPr>
                <w:b/>
              </w:rPr>
              <w:t>Aktivnost</w:t>
            </w:r>
          </w:p>
        </w:tc>
      </w:tr>
      <w:tr w:rsidR="005A3E45" w14:paraId="7D673D1A" w14:textId="77777777" w:rsidTr="009C1B0C">
        <w:tc>
          <w:tcPr>
            <w:tcW w:w="2093" w:type="dxa"/>
          </w:tcPr>
          <w:p w14:paraId="011B6E4D" w14:textId="77777777" w:rsidR="005A3E45" w:rsidRDefault="005A3E45" w:rsidP="009C1B0C">
            <w:r>
              <w:t>sobota</w:t>
            </w:r>
          </w:p>
          <w:p w14:paraId="14633327" w14:textId="77777777" w:rsidR="005A3E45" w:rsidRDefault="005A3E45" w:rsidP="009C1B0C">
            <w:r>
              <w:t>5. 7. 2014</w:t>
            </w:r>
          </w:p>
        </w:tc>
        <w:tc>
          <w:tcPr>
            <w:tcW w:w="6423" w:type="dxa"/>
          </w:tcPr>
          <w:p w14:paraId="3CAE14F8" w14:textId="310F0251" w:rsidR="005A3E45" w:rsidRDefault="005A3E45" w:rsidP="009C1B0C">
            <w:r>
              <w:t xml:space="preserve">Zadnje SMS sporočilo preko satelitskega telefona od Aleša, da čakata na ugodne razmere. Ženam sporočita, da se bosta ponovno javila ob prihodu v bazo, ker je baterija njunega satelitskega telefona že precej spraznjena. </w:t>
            </w:r>
          </w:p>
        </w:tc>
      </w:tr>
      <w:tr w:rsidR="00B50C34" w14:paraId="70D6A8F8" w14:textId="77777777" w:rsidTr="009C1B0C">
        <w:tc>
          <w:tcPr>
            <w:tcW w:w="2093" w:type="dxa"/>
          </w:tcPr>
          <w:p w14:paraId="7CA01038" w14:textId="77777777" w:rsidR="00B50C34" w:rsidRDefault="00B50C34" w:rsidP="009C1B0C">
            <w:r>
              <w:t>ponedeljek</w:t>
            </w:r>
          </w:p>
          <w:p w14:paraId="239B2543" w14:textId="77777777" w:rsidR="00B50C34" w:rsidRDefault="003C27CD" w:rsidP="009C1B0C">
            <w:r>
              <w:t>14. 7</w:t>
            </w:r>
            <w:r w:rsidR="00B50C34">
              <w:t>. 2014</w:t>
            </w:r>
          </w:p>
        </w:tc>
        <w:tc>
          <w:tcPr>
            <w:tcW w:w="6423" w:type="dxa"/>
          </w:tcPr>
          <w:p w14:paraId="11F14AFE" w14:textId="77777777" w:rsidR="00B50C34" w:rsidRDefault="00B50C34" w:rsidP="00B50C34">
            <w:r>
              <w:t>Klic Petrove žene, da se jim zdi nenavadno, ker se alpinista nista javila. Glede na zahtevnost območja plezanja bi bil dan ali dva zamude ob vrnitvi pričakovan, zato je bil sklenjen dogovor, da z iskalnimi aktivnostmi počakamo do torka.</w:t>
            </w:r>
          </w:p>
        </w:tc>
      </w:tr>
      <w:tr w:rsidR="00B50C34" w14:paraId="5CA19560" w14:textId="77777777" w:rsidTr="009C1B0C">
        <w:tc>
          <w:tcPr>
            <w:tcW w:w="2093" w:type="dxa"/>
          </w:tcPr>
          <w:p w14:paraId="761D22DC" w14:textId="77777777" w:rsidR="00B50C34" w:rsidRDefault="00B50C34" w:rsidP="009C1B0C">
            <w:r>
              <w:t>torek</w:t>
            </w:r>
          </w:p>
          <w:p w14:paraId="56CF39FF" w14:textId="77777777" w:rsidR="00B50C34" w:rsidRDefault="003C27CD" w:rsidP="009C1B0C">
            <w:r>
              <w:t>15. 7</w:t>
            </w:r>
            <w:r w:rsidR="00B50C34">
              <w:t>. 2014</w:t>
            </w:r>
          </w:p>
        </w:tc>
        <w:tc>
          <w:tcPr>
            <w:tcW w:w="6423" w:type="dxa"/>
          </w:tcPr>
          <w:p w14:paraId="66F0D103" w14:textId="77777777" w:rsidR="00B50C34" w:rsidRDefault="00B50C34" w:rsidP="009C1B0C">
            <w:r>
              <w:t>Ponoven klic Petrove žene, da se je javil tudi Bruce, vodja mednarodne odprave in sporočil, da Petra in Aleša še vedno ni na dogovorjenem mestu.</w:t>
            </w:r>
          </w:p>
          <w:p w14:paraId="3F8F5714" w14:textId="77777777" w:rsidR="00B50C34" w:rsidRDefault="00B50C34" w:rsidP="009C1B0C"/>
          <w:p w14:paraId="790C5ED2" w14:textId="77777777" w:rsidR="00B50C34" w:rsidRDefault="00CC3E7C" w:rsidP="009C1B0C">
            <w:r>
              <w:t>Obvestilo vodstvu PZS in imenovanje Matjaža Šerkezija za koordinatorja PZS za izvedbo iskalno-reševalne akcije.</w:t>
            </w:r>
          </w:p>
          <w:p w14:paraId="6A9EA635" w14:textId="77777777" w:rsidR="00B50C34" w:rsidRDefault="00B50C34" w:rsidP="009C1B0C"/>
          <w:p w14:paraId="635B2C46" w14:textId="77777777" w:rsidR="00B50C34" w:rsidRDefault="00B50C34" w:rsidP="009C1B0C">
            <w:r>
              <w:t>Posredovanje informacij pristojnemu na Ministrstvu za zunanje zadeve</w:t>
            </w:r>
            <w:r w:rsidR="00CC3E7C">
              <w:t xml:space="preserve"> (MZZ)</w:t>
            </w:r>
            <w:r>
              <w:t xml:space="preserve"> in preko </w:t>
            </w:r>
            <w:r w:rsidR="00CC3E7C">
              <w:t>ministrstva</w:t>
            </w:r>
            <w:r>
              <w:t xml:space="preserve"> vzpostavitev stika z Veleposlaništvom RS v Pekingu.</w:t>
            </w:r>
          </w:p>
          <w:p w14:paraId="3BBE5E49" w14:textId="77777777" w:rsidR="00B50C34" w:rsidRDefault="00B50C34" w:rsidP="009C1B0C"/>
          <w:p w14:paraId="1133DCBB" w14:textId="77777777" w:rsidR="00B50C34" w:rsidRDefault="00B50C34" w:rsidP="009C1B0C">
            <w:r>
              <w:t xml:space="preserve">Vzpostavitve stika z vodjo odprave in obema </w:t>
            </w:r>
            <w:r w:rsidR="00492044">
              <w:t xml:space="preserve">tujima </w:t>
            </w:r>
            <w:r>
              <w:t>alpinistoma</w:t>
            </w:r>
            <w:r w:rsidR="00492044">
              <w:t>, ki so v bazi</w:t>
            </w:r>
            <w:r>
              <w:t>.</w:t>
            </w:r>
          </w:p>
          <w:p w14:paraId="0DA7ACFB" w14:textId="77777777" w:rsidR="00B50C34" w:rsidRDefault="00B50C34" w:rsidP="009C1B0C"/>
          <w:p w14:paraId="74A3D1C0" w14:textId="77777777" w:rsidR="00B50C34" w:rsidRDefault="00B50C34" w:rsidP="009C1B0C">
            <w:r>
              <w:t>Vzpostavitev stika z Brucovo ženo, ki poda informacijo, da je verjeten vzrok, da nista prišla do baze narasla reka, ki preprečuje prehod na drugo stran.</w:t>
            </w:r>
          </w:p>
          <w:p w14:paraId="4BB2B846" w14:textId="77777777" w:rsidR="00B50C34" w:rsidRDefault="00B50C34" w:rsidP="009C1B0C"/>
          <w:p w14:paraId="22542348" w14:textId="77777777" w:rsidR="00B50C34" w:rsidRDefault="00B50C34" w:rsidP="009C1B0C">
            <w:r>
              <w:t>Preverjanje zavarovanja obeh alpinistov.</w:t>
            </w:r>
          </w:p>
          <w:p w14:paraId="10DA506F" w14:textId="77777777" w:rsidR="00B50C34" w:rsidRDefault="00B50C34" w:rsidP="009C1B0C"/>
          <w:p w14:paraId="224C6C8C" w14:textId="77777777" w:rsidR="00B50C34" w:rsidRDefault="00B50C34" w:rsidP="009C1B0C">
            <w:r>
              <w:t>Preko MZZ preverjanje možnosti za določitev njune lokacije preko satelitskega telefona.</w:t>
            </w:r>
          </w:p>
          <w:p w14:paraId="68ECEF81" w14:textId="77777777" w:rsidR="00B50C34" w:rsidRDefault="00B50C34" w:rsidP="009C1B0C"/>
          <w:p w14:paraId="64AD0DFD" w14:textId="77777777" w:rsidR="00B50C34" w:rsidRDefault="00B50C34" w:rsidP="009C1B0C">
            <w:r>
              <w:t xml:space="preserve">Posvetovanje z nekaterimi </w:t>
            </w:r>
            <w:r w:rsidR="00CC3E7C">
              <w:t xml:space="preserve">zelo izkušenimi </w:t>
            </w:r>
            <w:r>
              <w:t>alpinisti.</w:t>
            </w:r>
          </w:p>
          <w:p w14:paraId="5DFE92DA" w14:textId="77777777" w:rsidR="00B50C34" w:rsidRDefault="00B50C34" w:rsidP="009C1B0C"/>
          <w:p w14:paraId="0A549D46" w14:textId="77777777" w:rsidR="00B50C34" w:rsidRDefault="00B50C34" w:rsidP="009C1B0C">
            <w:r>
              <w:t xml:space="preserve">Uradna </w:t>
            </w:r>
            <w:r w:rsidR="00CC3E7C">
              <w:t xml:space="preserve">diplomatska </w:t>
            </w:r>
            <w:r>
              <w:t xml:space="preserve">nota s strani veleposlaništva </w:t>
            </w:r>
            <w:r w:rsidR="00CC3E7C">
              <w:t xml:space="preserve">RS v Pekingu </w:t>
            </w:r>
            <w:r>
              <w:t>za možnost reševanja s helikopterjem.</w:t>
            </w:r>
          </w:p>
          <w:p w14:paraId="6B22455E" w14:textId="77777777" w:rsidR="00B50C34" w:rsidRDefault="00B50C34" w:rsidP="009C1B0C"/>
          <w:p w14:paraId="1CCC172B" w14:textId="77777777" w:rsidR="00B50C34" w:rsidRDefault="00B50C34" w:rsidP="00CC3E7C">
            <w:r>
              <w:t xml:space="preserve">Vzpostavitev stika z alpinistom, ki je odhajal na drugo odpravo in nam ves čas </w:t>
            </w:r>
            <w:r w:rsidR="00CC3E7C">
              <w:t xml:space="preserve">preko lokalnih omrežij mobilnih operaterjev </w:t>
            </w:r>
            <w:r>
              <w:t xml:space="preserve">pomaga ohranjati stik z ljudmi na terenu in Slovenijo, saj </w:t>
            </w:r>
            <w:r w:rsidR="00CC3E7C">
              <w:lastRenderedPageBreak/>
              <w:t xml:space="preserve">neposredni </w:t>
            </w:r>
            <w:r>
              <w:t>telefonski klici niso možni.</w:t>
            </w:r>
          </w:p>
        </w:tc>
      </w:tr>
      <w:tr w:rsidR="00B50C34" w14:paraId="111BB6AB" w14:textId="77777777" w:rsidTr="009C1B0C">
        <w:tc>
          <w:tcPr>
            <w:tcW w:w="2093" w:type="dxa"/>
          </w:tcPr>
          <w:p w14:paraId="3DEC6C07" w14:textId="77777777" w:rsidR="00B50C34" w:rsidRDefault="00B50C34" w:rsidP="009C1B0C">
            <w:r>
              <w:lastRenderedPageBreak/>
              <w:t>sreda</w:t>
            </w:r>
          </w:p>
          <w:p w14:paraId="31F90E74" w14:textId="77777777" w:rsidR="00B50C34" w:rsidRDefault="003C27CD" w:rsidP="009C1B0C">
            <w:r>
              <w:t>16. 7</w:t>
            </w:r>
            <w:r w:rsidR="00B50C34">
              <w:t>. 2014</w:t>
            </w:r>
          </w:p>
        </w:tc>
        <w:tc>
          <w:tcPr>
            <w:tcW w:w="6423" w:type="dxa"/>
          </w:tcPr>
          <w:p w14:paraId="3AAC3DAD" w14:textId="77777777" w:rsidR="00B50C34" w:rsidRDefault="00B50C34" w:rsidP="009C1B0C">
            <w:r>
              <w:t xml:space="preserve">PZS </w:t>
            </w:r>
            <w:r w:rsidR="00CC3E7C">
              <w:t xml:space="preserve">rezervira </w:t>
            </w:r>
            <w:r>
              <w:t>določeno vsoto finančnih sredstev za takojšnje kritje stroškov morebitnega reševanja.</w:t>
            </w:r>
          </w:p>
          <w:p w14:paraId="7CC6DEE6" w14:textId="77777777" w:rsidR="00B50C34" w:rsidRDefault="00B50C34" w:rsidP="009C1B0C"/>
          <w:p w14:paraId="74622193" w14:textId="77777777" w:rsidR="00B50C34" w:rsidRDefault="00B50C34" w:rsidP="009C1B0C">
            <w:r>
              <w:t xml:space="preserve">Preverjanje možnosti takojšnjega nakazila </w:t>
            </w:r>
            <w:r w:rsidR="00CC3E7C">
              <w:t xml:space="preserve">finančnih sredstev </w:t>
            </w:r>
            <w:r>
              <w:t>na določene transakcijske račune na Kitajskem.</w:t>
            </w:r>
          </w:p>
          <w:p w14:paraId="73AF06B3" w14:textId="77777777" w:rsidR="00B50C34" w:rsidRDefault="00B50C34" w:rsidP="009C1B0C"/>
          <w:p w14:paraId="1CA0FC70" w14:textId="77777777" w:rsidR="00B50C34" w:rsidRDefault="00B50C34" w:rsidP="009C1B0C">
            <w:r>
              <w:t>Ostali člani odprave gredo pogledat področje kjer se naj bi alpinista gibala in ugotovijo, da zaradi visoke vode to ni možno.</w:t>
            </w:r>
          </w:p>
          <w:p w14:paraId="67010E75" w14:textId="77777777" w:rsidR="00B50C34" w:rsidRDefault="00B50C34" w:rsidP="009C1B0C"/>
          <w:p w14:paraId="2E947A11" w14:textId="77777777" w:rsidR="00B50C34" w:rsidRDefault="00CC3E7C" w:rsidP="009C1B0C">
            <w:r>
              <w:t xml:space="preserve">Rezervacija </w:t>
            </w:r>
            <w:r w:rsidR="00B50C34">
              <w:t>finančnih sredstev s strani Planinskega društva Kamnik za potrebe reševanja.</w:t>
            </w:r>
          </w:p>
        </w:tc>
      </w:tr>
      <w:tr w:rsidR="00B50C34" w14:paraId="2A32E132" w14:textId="77777777" w:rsidTr="009C1B0C">
        <w:tc>
          <w:tcPr>
            <w:tcW w:w="2093" w:type="dxa"/>
          </w:tcPr>
          <w:p w14:paraId="6F3B8573" w14:textId="77777777" w:rsidR="00B50C34" w:rsidRDefault="00B50C34" w:rsidP="009C1B0C">
            <w:r>
              <w:t>četrtek</w:t>
            </w:r>
          </w:p>
          <w:p w14:paraId="597B89FB" w14:textId="77777777" w:rsidR="00B50C34" w:rsidRDefault="003C27CD" w:rsidP="009C1B0C">
            <w:r>
              <w:t>17. 7</w:t>
            </w:r>
            <w:r w:rsidR="00B50C34">
              <w:t>. 2014</w:t>
            </w:r>
          </w:p>
        </w:tc>
        <w:tc>
          <w:tcPr>
            <w:tcW w:w="6423" w:type="dxa"/>
          </w:tcPr>
          <w:p w14:paraId="7369501A" w14:textId="77777777" w:rsidR="00B50C34" w:rsidRDefault="00B50C34" w:rsidP="009C1B0C">
            <w:r>
              <w:t xml:space="preserve">Ostali člani odprave </w:t>
            </w:r>
            <w:r w:rsidR="00CC3E7C">
              <w:t xml:space="preserve">ponovno </w:t>
            </w:r>
            <w:r>
              <w:t>p</w:t>
            </w:r>
            <w:r w:rsidR="00CC3E7C">
              <w:t xml:space="preserve">regledajo </w:t>
            </w:r>
            <w:r>
              <w:t>področje</w:t>
            </w:r>
            <w:r w:rsidR="00CC3E7C">
              <w:t>,</w:t>
            </w:r>
            <w:r>
              <w:t xml:space="preserve"> kjer se naj bi alpinista gibala in ugotovijo, da zaradi visoke vode to ni možno. Bojijo se, da se tudi sami ne bodo mogli rešiti iz območja.</w:t>
            </w:r>
          </w:p>
        </w:tc>
      </w:tr>
      <w:tr w:rsidR="00B50C34" w14:paraId="735899CD" w14:textId="77777777" w:rsidTr="009C1B0C">
        <w:tc>
          <w:tcPr>
            <w:tcW w:w="2093" w:type="dxa"/>
          </w:tcPr>
          <w:p w14:paraId="7CF5F66E" w14:textId="77777777" w:rsidR="00B50C34" w:rsidRDefault="00B50C34" w:rsidP="009C1B0C">
            <w:r>
              <w:t>petek</w:t>
            </w:r>
          </w:p>
          <w:p w14:paraId="02FBCDCE" w14:textId="77777777" w:rsidR="00B50C34" w:rsidRDefault="003C27CD" w:rsidP="009C1B0C">
            <w:r>
              <w:t>18. 7</w:t>
            </w:r>
            <w:r w:rsidR="00B50C34">
              <w:t>. 2014</w:t>
            </w:r>
          </w:p>
        </w:tc>
        <w:tc>
          <w:tcPr>
            <w:tcW w:w="6423" w:type="dxa"/>
          </w:tcPr>
          <w:p w14:paraId="1113046C" w14:textId="77777777" w:rsidR="00B50C34" w:rsidRDefault="00B50C34" w:rsidP="009C1B0C">
            <w:r>
              <w:t xml:space="preserve">Obvestilo, da so pogrešana alpinista, slovenska državljana, našli na vzpetini sredi reke. </w:t>
            </w:r>
          </w:p>
          <w:p w14:paraId="219D59A3" w14:textId="77777777" w:rsidR="00B50C34" w:rsidRDefault="00B50C34" w:rsidP="009C1B0C"/>
          <w:p w14:paraId="2C8487C0" w14:textId="77777777" w:rsidR="00B50C34" w:rsidRDefault="00B50C34" w:rsidP="009C1B0C">
            <w:r>
              <w:t>Potekajo aktivnosti za zagotovitev helikopterskega reševanja.</w:t>
            </w:r>
          </w:p>
        </w:tc>
      </w:tr>
      <w:tr w:rsidR="00B50C34" w14:paraId="7B14A8F8" w14:textId="77777777" w:rsidTr="009C1B0C">
        <w:tc>
          <w:tcPr>
            <w:tcW w:w="2093" w:type="dxa"/>
          </w:tcPr>
          <w:p w14:paraId="2911517F" w14:textId="77777777" w:rsidR="00B50C34" w:rsidRDefault="00B50C34" w:rsidP="009C1B0C">
            <w:r>
              <w:t>sobota</w:t>
            </w:r>
          </w:p>
          <w:p w14:paraId="18705114" w14:textId="77777777" w:rsidR="00B50C34" w:rsidRDefault="003C27CD" w:rsidP="009C1B0C">
            <w:r>
              <w:t>19. 7</w:t>
            </w:r>
            <w:r w:rsidR="00B50C34">
              <w:t>. 2014</w:t>
            </w:r>
          </w:p>
        </w:tc>
        <w:tc>
          <w:tcPr>
            <w:tcW w:w="6423" w:type="dxa"/>
          </w:tcPr>
          <w:p w14:paraId="27E31ADF" w14:textId="77777777" w:rsidR="00B50C34" w:rsidRDefault="00B50C34" w:rsidP="009C1B0C">
            <w:r>
              <w:t>Ugotovitev, da je bila informacija glede najdenih alpinistov napačna.</w:t>
            </w:r>
          </w:p>
          <w:p w14:paraId="4E8AB61A" w14:textId="77777777" w:rsidR="00B50C34" w:rsidRDefault="00B50C34" w:rsidP="009C1B0C"/>
          <w:p w14:paraId="3A78DC29" w14:textId="77777777" w:rsidR="00B50C34" w:rsidRDefault="00CC3E7C" w:rsidP="009C1B0C">
            <w:r>
              <w:t>Prošnja z</w:t>
            </w:r>
            <w:r w:rsidR="00B50C34">
              <w:t xml:space="preserve">a pomoč se </w:t>
            </w:r>
            <w:r>
              <w:t xml:space="preserve">naslovi </w:t>
            </w:r>
            <w:r w:rsidR="00B50C34">
              <w:t>tudi na Urad predsednika RS.</w:t>
            </w:r>
          </w:p>
          <w:p w14:paraId="49A2ED22" w14:textId="77777777" w:rsidR="00B50C34" w:rsidRDefault="00B50C34" w:rsidP="009C1B0C"/>
          <w:p w14:paraId="0A6FFBD5" w14:textId="278F8DAE" w:rsidR="00B50C34" w:rsidRDefault="00B50C34" w:rsidP="009C1B0C">
            <w:r>
              <w:t xml:space="preserve">Helikopter za reševanje je bil </w:t>
            </w:r>
            <w:r w:rsidR="005A3E45">
              <w:t>odobren</w:t>
            </w:r>
            <w:r w:rsidR="00CC3E7C">
              <w:t xml:space="preserve"> s strani FAO</w:t>
            </w:r>
            <w:r w:rsidR="005A3E45">
              <w:t xml:space="preserve"> (</w:t>
            </w:r>
            <w:r w:rsidR="005A3E45">
              <w:rPr>
                <w:rFonts w:ascii="Calibri" w:eastAsia="Calibri" w:hAnsi="Calibri" w:cs="Calibri"/>
                <w:lang w:val="en-US" w:eastAsia="sl-SI"/>
              </w:rPr>
              <w:t>Foreign Affairs Office</w:t>
            </w:r>
            <w:r w:rsidR="005A3E45">
              <w:rPr>
                <w:rFonts w:ascii="Calibri" w:eastAsia="Calibri" w:hAnsi="Calibri" w:cs="Calibri"/>
                <w:lang w:val="en-US" w:eastAsia="sl-SI"/>
              </w:rPr>
              <w:t>)</w:t>
            </w:r>
            <w:r>
              <w:t>.</w:t>
            </w:r>
          </w:p>
          <w:p w14:paraId="051CE2FD" w14:textId="77777777" w:rsidR="00B50C34" w:rsidRDefault="00B50C34" w:rsidP="009C1B0C"/>
          <w:p w14:paraId="403CB7C3" w14:textId="27D8AA74" w:rsidR="00B50C34" w:rsidRDefault="00B50C34" w:rsidP="009C1B0C">
            <w:r>
              <w:t xml:space="preserve">Usklajevanje in reševanje logističnih težav glede helikopterja, saj je področje preveč oddaljeno od zadnje </w:t>
            </w:r>
            <w:r w:rsidR="005A3E45">
              <w:t xml:space="preserve">helikopterske </w:t>
            </w:r>
            <w:r>
              <w:t>baze.</w:t>
            </w:r>
          </w:p>
          <w:p w14:paraId="746281FD" w14:textId="77777777" w:rsidR="00B50C34" w:rsidRDefault="00B50C34" w:rsidP="009C1B0C"/>
          <w:p w14:paraId="0221B210" w14:textId="77777777" w:rsidR="00B50C34" w:rsidRDefault="00B50C34" w:rsidP="009C1B0C">
            <w:r>
              <w:t xml:space="preserve">Predstavnik </w:t>
            </w:r>
            <w:r w:rsidR="00CC3E7C">
              <w:t xml:space="preserve">turistične </w:t>
            </w:r>
            <w:r>
              <w:t>agencije</w:t>
            </w:r>
            <w:r w:rsidR="00CC3E7C">
              <w:t>, ki je organizirala logistični del odprave,</w:t>
            </w:r>
            <w:r>
              <w:t xml:space="preserve"> prispe </w:t>
            </w:r>
            <w:r w:rsidR="00492044">
              <w:t>do baznega tabora</w:t>
            </w:r>
            <w:r>
              <w:t xml:space="preserve"> s kamelami</w:t>
            </w:r>
            <w:r w:rsidR="00492044">
              <w:t>, saj je bil 19. dogovorjen dan za odhod iz baze</w:t>
            </w:r>
            <w:r>
              <w:t>.</w:t>
            </w:r>
          </w:p>
          <w:p w14:paraId="61B8B9B2" w14:textId="77777777" w:rsidR="00B50C34" w:rsidRDefault="00B50C34" w:rsidP="009C1B0C"/>
          <w:p w14:paraId="06B8D01D" w14:textId="77777777" w:rsidR="00B50C34" w:rsidRDefault="00B50C34" w:rsidP="009C1B0C">
            <w:r>
              <w:t>Preverjanje možnosti reševanja s profesionalno helikoptersko ekipo Air Zermatt, ki je reševala tudi Tomaža Humarja.</w:t>
            </w:r>
          </w:p>
        </w:tc>
      </w:tr>
      <w:tr w:rsidR="00B50C34" w14:paraId="14CE66A2" w14:textId="77777777" w:rsidTr="009C1B0C">
        <w:tc>
          <w:tcPr>
            <w:tcW w:w="2093" w:type="dxa"/>
          </w:tcPr>
          <w:p w14:paraId="62A33A63" w14:textId="77777777" w:rsidR="00B50C34" w:rsidRDefault="00B50C34" w:rsidP="009C1B0C">
            <w:r>
              <w:t>nedelja</w:t>
            </w:r>
          </w:p>
          <w:p w14:paraId="2B03D164" w14:textId="77777777" w:rsidR="00B50C34" w:rsidRDefault="003C27CD" w:rsidP="009C1B0C">
            <w:r>
              <w:t>20. 7</w:t>
            </w:r>
            <w:r w:rsidR="00B50C34">
              <w:t>. 2014</w:t>
            </w:r>
          </w:p>
        </w:tc>
        <w:tc>
          <w:tcPr>
            <w:tcW w:w="6423" w:type="dxa"/>
          </w:tcPr>
          <w:p w14:paraId="4C84B29C" w14:textId="77777777" w:rsidR="00B50C34" w:rsidRDefault="00B50C34" w:rsidP="009C1B0C">
            <w:r>
              <w:t>Priprava novice za javnost in usklajevanje</w:t>
            </w:r>
            <w:r w:rsidR="00CC3E7C">
              <w:t xml:space="preserve"> vsebine</w:t>
            </w:r>
            <w:r>
              <w:t>.</w:t>
            </w:r>
          </w:p>
          <w:p w14:paraId="19C4D6E0" w14:textId="77777777" w:rsidR="00B50C34" w:rsidRDefault="00B50C34" w:rsidP="009C1B0C"/>
          <w:p w14:paraId="2F741ECD" w14:textId="2DC12446" w:rsidR="00B50C34" w:rsidRDefault="00B50C34" w:rsidP="00CC3E7C">
            <w:r>
              <w:t xml:space="preserve">Uraden začetek </w:t>
            </w:r>
            <w:r w:rsidR="00CC3E7C">
              <w:t>iskalno-re</w:t>
            </w:r>
            <w:r w:rsidR="0049566A">
              <w:t>ševalne akcije s helikopterjem k</w:t>
            </w:r>
            <w:r w:rsidR="00CC3E7C">
              <w:t xml:space="preserve">itajske vojske. </w:t>
            </w:r>
          </w:p>
        </w:tc>
      </w:tr>
      <w:tr w:rsidR="00B50C34" w14:paraId="24646A69" w14:textId="77777777" w:rsidTr="009C1B0C">
        <w:tc>
          <w:tcPr>
            <w:tcW w:w="2093" w:type="dxa"/>
          </w:tcPr>
          <w:p w14:paraId="4D440541" w14:textId="77777777" w:rsidR="003C27CD" w:rsidRDefault="003C27CD" w:rsidP="009C1B0C">
            <w:r>
              <w:t>ponedeljek</w:t>
            </w:r>
          </w:p>
          <w:p w14:paraId="458A757D" w14:textId="77777777" w:rsidR="00B50C34" w:rsidRDefault="003C27CD" w:rsidP="009C1B0C">
            <w:r>
              <w:t>21. 7</w:t>
            </w:r>
            <w:r w:rsidR="00B50C34">
              <w:t>. 2014</w:t>
            </w:r>
          </w:p>
        </w:tc>
        <w:tc>
          <w:tcPr>
            <w:tcW w:w="6423" w:type="dxa"/>
          </w:tcPr>
          <w:p w14:paraId="6BCA254F" w14:textId="65996F76" w:rsidR="00B50C34" w:rsidRDefault="00B50C34" w:rsidP="009C1B0C">
            <w:r>
              <w:t xml:space="preserve">Vzpostavitev stika z </w:t>
            </w:r>
            <w:r w:rsidR="00CC3E7C">
              <w:t>veleposlaništvom ZDA in Velike Britanije zaradi zagotavljanja pomoči za preostale člane mednarodne odprave</w:t>
            </w:r>
            <w:r>
              <w:t>.</w:t>
            </w:r>
          </w:p>
          <w:p w14:paraId="45062CED" w14:textId="77777777" w:rsidR="00B50C34" w:rsidRDefault="00B50C34" w:rsidP="009C1B0C"/>
          <w:p w14:paraId="18F6693A" w14:textId="77777777" w:rsidR="00B50C34" w:rsidRDefault="00B50C34" w:rsidP="009C1B0C">
            <w:r>
              <w:t>Uraden dopis na Air Zermatt za možnosti reševanja.</w:t>
            </w:r>
          </w:p>
          <w:p w14:paraId="402F837A" w14:textId="77777777" w:rsidR="00B50C34" w:rsidRDefault="00B50C34" w:rsidP="009C1B0C"/>
          <w:p w14:paraId="79D3BC01" w14:textId="3E0FF37D" w:rsidR="00B50C34" w:rsidRDefault="00B50C34" w:rsidP="009C1B0C">
            <w:r>
              <w:lastRenderedPageBreak/>
              <w:t xml:space="preserve">Helikopter prileti do pol poti od helikopterske baze in </w:t>
            </w:r>
            <w:r w:rsidR="005A3E45">
              <w:t xml:space="preserve">alpinistične </w:t>
            </w:r>
            <w:r>
              <w:t>baze</w:t>
            </w:r>
            <w:r w:rsidR="00CC3E7C">
              <w:t>,</w:t>
            </w:r>
            <w:r>
              <w:t xml:space="preserve"> kjer se nahajajo ostali trije tuji člani odprave</w:t>
            </w:r>
            <w:r w:rsidR="0049566A">
              <w:t xml:space="preserve"> (dva Američana in Anglež)</w:t>
            </w:r>
            <w:r>
              <w:t>.</w:t>
            </w:r>
          </w:p>
          <w:p w14:paraId="4AE066A7" w14:textId="77777777" w:rsidR="00B50C34" w:rsidRDefault="00B50C34" w:rsidP="009C1B0C"/>
          <w:p w14:paraId="1DCEEAEA" w14:textId="77777777" w:rsidR="00B50C34" w:rsidRDefault="00B50C34" w:rsidP="009C1B0C">
            <w:r>
              <w:t xml:space="preserve">Objava novice za javnost preko STA in spletne strani PZS. </w:t>
            </w:r>
          </w:p>
          <w:p w14:paraId="2616C91C" w14:textId="77777777" w:rsidR="00B50C34" w:rsidRDefault="00B50C34" w:rsidP="009C1B0C"/>
          <w:p w14:paraId="532DF031" w14:textId="77777777" w:rsidR="00B50C34" w:rsidRDefault="00B50C34" w:rsidP="009C1B0C">
            <w:r>
              <w:t xml:space="preserve">Odgovori na vprašanja novinarjev. </w:t>
            </w:r>
          </w:p>
        </w:tc>
      </w:tr>
      <w:tr w:rsidR="00B50C34" w14:paraId="26789234" w14:textId="77777777" w:rsidTr="009C1B0C">
        <w:tc>
          <w:tcPr>
            <w:tcW w:w="2093" w:type="dxa"/>
          </w:tcPr>
          <w:p w14:paraId="3B52F31F" w14:textId="77777777" w:rsidR="003C27CD" w:rsidRDefault="003C27CD" w:rsidP="009C1B0C">
            <w:r>
              <w:lastRenderedPageBreak/>
              <w:t>torek</w:t>
            </w:r>
          </w:p>
          <w:p w14:paraId="7845AFD8" w14:textId="77777777" w:rsidR="00B50C34" w:rsidRDefault="003C27CD" w:rsidP="009C1B0C">
            <w:r>
              <w:t>22. 7</w:t>
            </w:r>
            <w:r w:rsidR="00B50C34">
              <w:t>. 2014</w:t>
            </w:r>
          </w:p>
        </w:tc>
        <w:tc>
          <w:tcPr>
            <w:tcW w:w="6423" w:type="dxa"/>
          </w:tcPr>
          <w:p w14:paraId="2477EB87" w14:textId="570E6D1D" w:rsidR="00B50C34" w:rsidRDefault="00B50C34" w:rsidP="009C1B0C">
            <w:r>
              <w:t>Helikopter pobere člana odprave in se z njim poda proti področju</w:t>
            </w:r>
            <w:r w:rsidR="00007ED4">
              <w:t xml:space="preserve">, </w:t>
            </w:r>
            <w:r w:rsidR="005A3E45">
              <w:t>kamor sta se odpravila</w:t>
            </w:r>
            <w:r w:rsidR="00007ED4">
              <w:t xml:space="preserve"> pogrešana alpinista</w:t>
            </w:r>
            <w:r>
              <w:t xml:space="preserve">. Zaradi visoke temperature in ugotovitve, da bo imel </w:t>
            </w:r>
            <w:r w:rsidR="005A3E45">
              <w:t xml:space="preserve">helikopter </w:t>
            </w:r>
            <w:r>
              <w:t>premalo goriva prvi polet zaključijo.</w:t>
            </w:r>
          </w:p>
          <w:p w14:paraId="27936FD6" w14:textId="77777777" w:rsidR="00B50C34" w:rsidRDefault="00B50C34" w:rsidP="009C1B0C"/>
          <w:p w14:paraId="5E363DC1" w14:textId="77777777" w:rsidR="00B50C34" w:rsidRDefault="00B50C34" w:rsidP="009C1B0C">
            <w:r>
              <w:t>Helikopter drugič pobere dva člana odprave in prileti do področja baze</w:t>
            </w:r>
            <w:r w:rsidR="00007ED4">
              <w:t xml:space="preserve"> odprave,</w:t>
            </w:r>
            <w:r>
              <w:t xml:space="preserve"> kjer se opravi pregled.</w:t>
            </w:r>
            <w:r w:rsidR="00007ED4">
              <w:t xml:space="preserve"> Čez sotesko z naraslo vodo helikopter ne poleti.</w:t>
            </w:r>
          </w:p>
          <w:p w14:paraId="61EC0D39" w14:textId="77777777" w:rsidR="00B50C34" w:rsidRDefault="00B50C34" w:rsidP="009C1B0C"/>
          <w:p w14:paraId="37C42411" w14:textId="430CC1B2" w:rsidR="00B50C34" w:rsidRDefault="00B50C34" w:rsidP="009C1B0C">
            <w:r>
              <w:t>Air Zermatt sporoči, da z njihove strani reševanje ni možno</w:t>
            </w:r>
            <w:r w:rsidR="007938AE">
              <w:t xml:space="preserve"> in da na tem področju še </w:t>
            </w:r>
            <w:r w:rsidR="005D0C8A">
              <w:t xml:space="preserve">nikoli </w:t>
            </w:r>
            <w:r w:rsidR="007938AE">
              <w:t>niso izvajali reševalnih akcij</w:t>
            </w:r>
            <w:r>
              <w:t>.</w:t>
            </w:r>
          </w:p>
          <w:p w14:paraId="7AA86A47" w14:textId="77777777" w:rsidR="00B50C34" w:rsidRDefault="00B50C34" w:rsidP="009C1B0C"/>
          <w:p w14:paraId="2A021849" w14:textId="77777777" w:rsidR="00B50C34" w:rsidRDefault="00B50C34" w:rsidP="009C1B0C">
            <w:r>
              <w:t>Krizni sestanek predstavnikov PZS in vrhunskih alpinistov</w:t>
            </w:r>
            <w:r w:rsidR="007938AE">
              <w:t xml:space="preserve"> z namenom p</w:t>
            </w:r>
            <w:r>
              <w:t>riprav</w:t>
            </w:r>
            <w:r w:rsidR="007938AE">
              <w:t>e</w:t>
            </w:r>
            <w:r>
              <w:t xml:space="preserve"> </w:t>
            </w:r>
            <w:r w:rsidR="007938AE">
              <w:t>nadaljnje strategije izvajanja iskalno-reševalne akcije</w:t>
            </w:r>
            <w:r>
              <w:t>.</w:t>
            </w:r>
          </w:p>
          <w:p w14:paraId="2D6A70FA" w14:textId="77777777" w:rsidR="00B50C34" w:rsidRDefault="00B50C34" w:rsidP="009C1B0C"/>
          <w:p w14:paraId="677CF318" w14:textId="77777777" w:rsidR="00B50C34" w:rsidRDefault="00B50C34" w:rsidP="009C1B0C">
            <w:r>
              <w:t>Odgovori na vprašanja novinarjev</w:t>
            </w:r>
            <w:r w:rsidR="007938AE">
              <w:t xml:space="preserve"> ter sodelovanje v več dnevno-informativnih oddajah</w:t>
            </w:r>
            <w:r>
              <w:t>.</w:t>
            </w:r>
          </w:p>
          <w:p w14:paraId="3F86DC7A" w14:textId="77777777" w:rsidR="00B50C34" w:rsidRDefault="00B50C34" w:rsidP="009C1B0C"/>
          <w:p w14:paraId="33C4F85B" w14:textId="77777777" w:rsidR="00B50C34" w:rsidRDefault="00B50C34" w:rsidP="009C1B0C">
            <w:r>
              <w:t>Priprava novinarske konference in obvestila za medije.</w:t>
            </w:r>
          </w:p>
        </w:tc>
      </w:tr>
    </w:tbl>
    <w:p w14:paraId="7A8D91E1" w14:textId="77777777" w:rsidR="00B50C34" w:rsidRDefault="00B50C34" w:rsidP="00B50C34"/>
    <w:p w14:paraId="24225F66" w14:textId="4058B77F" w:rsidR="00B50C34" w:rsidRDefault="00B50C34" w:rsidP="00B50C34">
      <w:r w:rsidRPr="00DD1A2D">
        <w:rPr>
          <w:b/>
        </w:rPr>
        <w:t>Opomba:</w:t>
      </w:r>
      <w:r>
        <w:t xml:space="preserve"> Ves čas </w:t>
      </w:r>
      <w:r w:rsidR="007938AE">
        <w:t xml:space="preserve">in večkrat dnevno </w:t>
      </w:r>
      <w:r>
        <w:t>poteka</w:t>
      </w:r>
      <w:r w:rsidR="00492044">
        <w:t xml:space="preserve"> </w:t>
      </w:r>
      <w:r w:rsidR="007938AE">
        <w:t xml:space="preserve">komunikacija preko telefona in elektronske pošte </w:t>
      </w:r>
      <w:r>
        <w:t>med koordinatorjem iskaln</w:t>
      </w:r>
      <w:r w:rsidR="007938AE">
        <w:t>o-reševalne</w:t>
      </w:r>
      <w:r>
        <w:t xml:space="preserve"> akcije Matjažem Šerkezijem, Veleposlaništvo</w:t>
      </w:r>
      <w:r w:rsidR="007938AE">
        <w:t>m</w:t>
      </w:r>
      <w:r>
        <w:t xml:space="preserve"> RS v Pekingu in pristojnimi organi</w:t>
      </w:r>
      <w:r w:rsidR="005D0C8A">
        <w:t>, tudi vrhunskimi alpinisti, gorskimi reševalci ..</w:t>
      </w:r>
      <w:r>
        <w:t xml:space="preserve">. </w:t>
      </w:r>
      <w:r w:rsidR="009C1B0C" w:rsidRPr="009C1B0C">
        <w:rPr>
          <w:rFonts w:ascii="Calibri" w:eastAsia="Calibri" w:hAnsi="Calibri" w:cs="Calibri"/>
          <w:lang w:eastAsia="sl-SI"/>
        </w:rPr>
        <w:t>Od 15. 7. do 19. 7. večkrat dnevno komunikacija Rotovnik-Šerkezi, od 19. 7. naprej pa Rotovnik-Habjan-Šerkezi.</w:t>
      </w:r>
      <w:r w:rsidR="009C1B0C">
        <w:rPr>
          <w:rFonts w:ascii="Calibri" w:eastAsia="Calibri" w:hAnsi="Calibri" w:cs="Calibri"/>
          <w:lang w:val="en-US" w:eastAsia="sl-SI"/>
        </w:rPr>
        <w:t xml:space="preserve"> </w:t>
      </w:r>
      <w:r>
        <w:t>Prav</w:t>
      </w:r>
      <w:r w:rsidR="007938AE">
        <w:t xml:space="preserve"> </w:t>
      </w:r>
      <w:r>
        <w:t xml:space="preserve">tako se </w:t>
      </w:r>
      <w:r w:rsidR="007938AE">
        <w:t xml:space="preserve">na različne načine </w:t>
      </w:r>
      <w:r>
        <w:t xml:space="preserve">pridobivajo informacije s terena, </w:t>
      </w:r>
      <w:r w:rsidR="007938AE">
        <w:t xml:space="preserve">tudi preko </w:t>
      </w:r>
      <w:r>
        <w:t>žen</w:t>
      </w:r>
      <w:r w:rsidR="007938AE">
        <w:t>e</w:t>
      </w:r>
      <w:r>
        <w:t xml:space="preserve"> vodje odprave, ki je </w:t>
      </w:r>
      <w:r w:rsidR="007938AE">
        <w:t>podala veliko nasvetov glede načinov izvajanja postopkov iskalno-reševalne akcije.</w:t>
      </w:r>
    </w:p>
    <w:p w14:paraId="55B28CDE" w14:textId="77777777" w:rsidR="00B50C34" w:rsidRDefault="00B50C34" w:rsidP="00B50C34"/>
    <w:p w14:paraId="3DD2FF0F" w14:textId="77777777" w:rsidR="00B50C34" w:rsidRDefault="00B50C34" w:rsidP="00B50C34">
      <w:r>
        <w:t>Pripravil: Matjaž Šerkezi, strokovni sodelavec PZS</w:t>
      </w:r>
      <w:r w:rsidR="007938AE">
        <w:t xml:space="preserve"> in</w:t>
      </w:r>
    </w:p>
    <w:p w14:paraId="628FB731" w14:textId="77777777" w:rsidR="007938AE" w:rsidRDefault="007938AE" w:rsidP="00B50C34">
      <w:r>
        <w:t>koordinator iskalno-reševalne akcije</w:t>
      </w:r>
    </w:p>
    <w:p w14:paraId="3E73BD59" w14:textId="77777777" w:rsidR="00B50C34" w:rsidRDefault="00B50C34" w:rsidP="00B50C34"/>
    <w:p w14:paraId="7933E468" w14:textId="77777777" w:rsidR="00B50C34" w:rsidRDefault="00B50C34" w:rsidP="00B50C34">
      <w:pPr>
        <w:jc w:val="right"/>
      </w:pPr>
      <w:r>
        <w:t>Bojan Rotovnik, predsednik</w:t>
      </w:r>
      <w:r w:rsidR="007938AE">
        <w:t xml:space="preserve"> PZS</w:t>
      </w:r>
    </w:p>
    <w:p w14:paraId="56CE6B42" w14:textId="77777777" w:rsidR="00A6021D" w:rsidRDefault="00A6021D" w:rsidP="00BE0447">
      <w:pPr>
        <w:jc w:val="both"/>
      </w:pPr>
    </w:p>
    <w:p w14:paraId="6864E47B" w14:textId="77777777" w:rsidR="00BE0447" w:rsidRDefault="00BE0447" w:rsidP="00BE0447">
      <w:pPr>
        <w:jc w:val="both"/>
      </w:pPr>
      <w:bookmarkStart w:id="0" w:name="_GoBack"/>
      <w:bookmarkEnd w:id="0"/>
    </w:p>
    <w:p w14:paraId="019E1EC6" w14:textId="77777777" w:rsidR="00BE0447" w:rsidRDefault="00BE0447" w:rsidP="00BE0447">
      <w:pPr>
        <w:jc w:val="both"/>
      </w:pPr>
    </w:p>
    <w:p w14:paraId="2A0F4E79" w14:textId="77777777" w:rsidR="00BE0447" w:rsidRPr="00BE0447" w:rsidRDefault="00BE0447" w:rsidP="00BE0447">
      <w:pPr>
        <w:jc w:val="both"/>
      </w:pPr>
    </w:p>
    <w:sectPr w:rsidR="00BE0447" w:rsidRPr="00BE0447" w:rsidSect="00A6021D">
      <w:headerReference w:type="default" r:id="rId8"/>
      <w:headerReference w:type="first" r:id="rId9"/>
      <w:pgSz w:w="11906" w:h="16838"/>
      <w:pgMar w:top="2268" w:right="1417" w:bottom="851"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F4D0E" w14:textId="77777777" w:rsidR="0049566A" w:rsidRPr="00C738FD" w:rsidRDefault="0049566A" w:rsidP="00EE7F67">
      <w:pPr>
        <w:rPr>
          <w:rFonts w:ascii="Times New Roman" w:eastAsia="Times New Roman" w:hAnsi="Times New Roman"/>
          <w:lang w:eastAsia="sl-SI"/>
        </w:rPr>
      </w:pPr>
      <w:r>
        <w:separator/>
      </w:r>
    </w:p>
  </w:endnote>
  <w:endnote w:type="continuationSeparator" w:id="0">
    <w:p w14:paraId="0C385B92" w14:textId="77777777" w:rsidR="0049566A" w:rsidRPr="00C738FD" w:rsidRDefault="0049566A" w:rsidP="00EE7F67">
      <w:pPr>
        <w:rPr>
          <w:rFonts w:ascii="Times New Roman" w:eastAsia="Times New Roman" w:hAnsi="Times New Roman"/>
          <w:lang w:eastAsia="sl-S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248CF" w14:textId="77777777" w:rsidR="0049566A" w:rsidRPr="00C738FD" w:rsidRDefault="0049566A" w:rsidP="00EE7F67">
      <w:pPr>
        <w:rPr>
          <w:rFonts w:ascii="Times New Roman" w:eastAsia="Times New Roman" w:hAnsi="Times New Roman"/>
          <w:lang w:eastAsia="sl-SI"/>
        </w:rPr>
      </w:pPr>
      <w:r>
        <w:separator/>
      </w:r>
    </w:p>
  </w:footnote>
  <w:footnote w:type="continuationSeparator" w:id="0">
    <w:p w14:paraId="3C35FB51" w14:textId="77777777" w:rsidR="0049566A" w:rsidRPr="00C738FD" w:rsidRDefault="0049566A" w:rsidP="00EE7F67">
      <w:pPr>
        <w:rPr>
          <w:rFonts w:ascii="Times New Roman" w:eastAsia="Times New Roman" w:hAnsi="Times New Roman"/>
          <w:lang w:eastAsia="sl-SI"/>
        </w:rP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30266" w14:textId="77777777" w:rsidR="0049566A" w:rsidRDefault="0049566A">
    <w:pPr>
      <w:pStyle w:val="Header"/>
    </w:pPr>
  </w:p>
  <w:p w14:paraId="358FE37D" w14:textId="77777777" w:rsidR="0049566A" w:rsidRDefault="0049566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D740D" w14:textId="77777777" w:rsidR="0049566A" w:rsidRDefault="0049566A" w:rsidP="003D52B9">
    <w:pPr>
      <w:pStyle w:val="Header"/>
      <w:tabs>
        <w:tab w:val="clear" w:pos="9072"/>
      </w:tabs>
    </w:pPr>
    <w:r>
      <w:rPr>
        <w:noProof/>
        <w:lang w:val="en-US"/>
      </w:rPr>
      <w:drawing>
        <wp:inline distT="0" distB="0" distL="0" distR="0" wp14:anchorId="33D70AAB" wp14:editId="5BC10867">
          <wp:extent cx="5756745" cy="985962"/>
          <wp:effectExtent l="0" t="0" r="0" b="5080"/>
          <wp:docPr id="1" name="Slika 1" descr="PZS_znak_za_dopisne_liste_Predsed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ZS_znak_za_dopisne_liste_Predsednik"/>
                  <pic:cNvPicPr>
                    <a:picLocks noChangeAspect="1" noChangeArrowheads="1"/>
                  </pic:cNvPicPr>
                </pic:nvPicPr>
                <pic:blipFill rotWithShape="1">
                  <a:blip r:embed="rId1">
                    <a:extLst>
                      <a:ext uri="{28A0092B-C50C-407E-A947-70E740481C1C}">
                        <a14:useLocalDpi xmlns:a14="http://schemas.microsoft.com/office/drawing/2010/main" val="0"/>
                      </a:ext>
                    </a:extLst>
                  </a:blip>
                  <a:srcRect b="22979"/>
                  <a:stretch/>
                </pic:blipFill>
                <pic:spPr bwMode="auto">
                  <a:xfrm>
                    <a:off x="0" y="0"/>
                    <a:ext cx="5756910" cy="98599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54FF"/>
    <w:multiLevelType w:val="multilevel"/>
    <w:tmpl w:val="0424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C34"/>
    <w:rsid w:val="00007ED4"/>
    <w:rsid w:val="00041FB0"/>
    <w:rsid w:val="000573B0"/>
    <w:rsid w:val="00093E40"/>
    <w:rsid w:val="000A697A"/>
    <w:rsid w:val="000E31BF"/>
    <w:rsid w:val="00113EA0"/>
    <w:rsid w:val="00135774"/>
    <w:rsid w:val="00137239"/>
    <w:rsid w:val="0015387C"/>
    <w:rsid w:val="001B6586"/>
    <w:rsid w:val="001C0240"/>
    <w:rsid w:val="002234D7"/>
    <w:rsid w:val="00226F30"/>
    <w:rsid w:val="00260787"/>
    <w:rsid w:val="00262331"/>
    <w:rsid w:val="002B0028"/>
    <w:rsid w:val="0032259F"/>
    <w:rsid w:val="003558D1"/>
    <w:rsid w:val="00371246"/>
    <w:rsid w:val="003C27CD"/>
    <w:rsid w:val="003D52B9"/>
    <w:rsid w:val="003E27E4"/>
    <w:rsid w:val="00490A0C"/>
    <w:rsid w:val="00492044"/>
    <w:rsid w:val="00493FB1"/>
    <w:rsid w:val="0049566A"/>
    <w:rsid w:val="004A4E3B"/>
    <w:rsid w:val="004D125E"/>
    <w:rsid w:val="005819D7"/>
    <w:rsid w:val="005A3E45"/>
    <w:rsid w:val="005D0C8A"/>
    <w:rsid w:val="005E60AA"/>
    <w:rsid w:val="00620EC1"/>
    <w:rsid w:val="00667DC0"/>
    <w:rsid w:val="006B06F1"/>
    <w:rsid w:val="006D317B"/>
    <w:rsid w:val="00706E2E"/>
    <w:rsid w:val="00734D09"/>
    <w:rsid w:val="00766125"/>
    <w:rsid w:val="007938AE"/>
    <w:rsid w:val="007D48DC"/>
    <w:rsid w:val="0083546D"/>
    <w:rsid w:val="008528B8"/>
    <w:rsid w:val="0086716A"/>
    <w:rsid w:val="008A64C8"/>
    <w:rsid w:val="00932BF0"/>
    <w:rsid w:val="00982BD9"/>
    <w:rsid w:val="009B2F24"/>
    <w:rsid w:val="009C1B0C"/>
    <w:rsid w:val="009E6346"/>
    <w:rsid w:val="009E6E4B"/>
    <w:rsid w:val="00A6021D"/>
    <w:rsid w:val="00A81E67"/>
    <w:rsid w:val="00AA2DA7"/>
    <w:rsid w:val="00AC79D7"/>
    <w:rsid w:val="00B01049"/>
    <w:rsid w:val="00B50C34"/>
    <w:rsid w:val="00BB1F6D"/>
    <w:rsid w:val="00BE0447"/>
    <w:rsid w:val="00BE6456"/>
    <w:rsid w:val="00C44085"/>
    <w:rsid w:val="00C83E75"/>
    <w:rsid w:val="00C953B2"/>
    <w:rsid w:val="00C9616B"/>
    <w:rsid w:val="00CC3E7C"/>
    <w:rsid w:val="00CE0555"/>
    <w:rsid w:val="00CF05A7"/>
    <w:rsid w:val="00D5332B"/>
    <w:rsid w:val="00D625AD"/>
    <w:rsid w:val="00D633A2"/>
    <w:rsid w:val="00D7434E"/>
    <w:rsid w:val="00E769FC"/>
    <w:rsid w:val="00EE2D7F"/>
    <w:rsid w:val="00EE7F67"/>
    <w:rsid w:val="00F87EF9"/>
    <w:rsid w:val="00FB5488"/>
    <w:rsid w:val="00FC2C42"/>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D82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C34"/>
    <w:rPr>
      <w:rFonts w:asciiTheme="minorHAnsi" w:eastAsiaTheme="minorEastAsia"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7F67"/>
    <w:pPr>
      <w:tabs>
        <w:tab w:val="center" w:pos="4536"/>
        <w:tab w:val="right" w:pos="9072"/>
      </w:tabs>
    </w:pPr>
    <w:rPr>
      <w:rFonts w:ascii="Calibri" w:eastAsia="Calibri" w:hAnsi="Calibri" w:cs="Times New Roman"/>
      <w:sz w:val="22"/>
      <w:szCs w:val="22"/>
    </w:rPr>
  </w:style>
  <w:style w:type="character" w:customStyle="1" w:styleId="HeaderChar">
    <w:name w:val="Header Char"/>
    <w:basedOn w:val="DefaultParagraphFont"/>
    <w:link w:val="Header"/>
    <w:uiPriority w:val="99"/>
    <w:rsid w:val="00EE7F67"/>
  </w:style>
  <w:style w:type="paragraph" w:styleId="Footer">
    <w:name w:val="footer"/>
    <w:basedOn w:val="Normal"/>
    <w:link w:val="FooterChar"/>
    <w:uiPriority w:val="99"/>
    <w:unhideWhenUsed/>
    <w:rsid w:val="00EE7F67"/>
    <w:pPr>
      <w:tabs>
        <w:tab w:val="center" w:pos="4536"/>
        <w:tab w:val="right" w:pos="9072"/>
      </w:tabs>
    </w:pPr>
    <w:rPr>
      <w:rFonts w:ascii="Calibri" w:eastAsia="Calibri" w:hAnsi="Calibri" w:cs="Times New Roman"/>
      <w:sz w:val="22"/>
      <w:szCs w:val="22"/>
    </w:rPr>
  </w:style>
  <w:style w:type="character" w:customStyle="1" w:styleId="FooterChar">
    <w:name w:val="Footer Char"/>
    <w:basedOn w:val="DefaultParagraphFont"/>
    <w:link w:val="Footer"/>
    <w:uiPriority w:val="99"/>
    <w:rsid w:val="00EE7F67"/>
  </w:style>
  <w:style w:type="paragraph" w:styleId="BalloonText">
    <w:name w:val="Balloon Text"/>
    <w:basedOn w:val="Normal"/>
    <w:link w:val="BalloonTextChar"/>
    <w:uiPriority w:val="99"/>
    <w:semiHidden/>
    <w:unhideWhenUsed/>
    <w:rsid w:val="00EE7F67"/>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EE7F67"/>
    <w:rPr>
      <w:rFonts w:ascii="Tahoma" w:hAnsi="Tahoma" w:cs="Tahoma"/>
      <w:sz w:val="16"/>
      <w:szCs w:val="16"/>
    </w:rPr>
  </w:style>
  <w:style w:type="character" w:styleId="Hyperlink">
    <w:name w:val="Hyperlink"/>
    <w:basedOn w:val="DefaultParagraphFont"/>
    <w:rsid w:val="00EE7F67"/>
    <w:rPr>
      <w:color w:val="0000FF"/>
      <w:u w:val="single"/>
    </w:rPr>
  </w:style>
  <w:style w:type="table" w:styleId="TableGrid">
    <w:name w:val="Table Grid"/>
    <w:basedOn w:val="TableNormal"/>
    <w:uiPriority w:val="59"/>
    <w:rsid w:val="00EE7F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2234D7"/>
    <w:rPr>
      <w:rFonts w:cs="Consolas"/>
      <w:color w:val="1F497D"/>
      <w:szCs w:val="21"/>
    </w:rPr>
  </w:style>
  <w:style w:type="character" w:customStyle="1" w:styleId="PlainTextChar">
    <w:name w:val="Plain Text Char"/>
    <w:basedOn w:val="DefaultParagraphFont"/>
    <w:link w:val="PlainText"/>
    <w:uiPriority w:val="99"/>
    <w:semiHidden/>
    <w:rsid w:val="002234D7"/>
    <w:rPr>
      <w:rFonts w:eastAsia="Calibri" w:cs="Consolas"/>
      <w:color w:val="1F497D"/>
      <w:sz w:val="22"/>
      <w:szCs w:val="21"/>
      <w:lang w:eastAsia="en-US"/>
    </w:rPr>
  </w:style>
  <w:style w:type="character" w:styleId="CommentReference">
    <w:name w:val="annotation reference"/>
    <w:basedOn w:val="DefaultParagraphFont"/>
    <w:uiPriority w:val="99"/>
    <w:semiHidden/>
    <w:unhideWhenUsed/>
    <w:rsid w:val="00B50C34"/>
    <w:rPr>
      <w:sz w:val="16"/>
      <w:szCs w:val="16"/>
    </w:rPr>
  </w:style>
  <w:style w:type="paragraph" w:styleId="CommentText">
    <w:name w:val="annotation text"/>
    <w:basedOn w:val="Normal"/>
    <w:link w:val="CommentTextChar"/>
    <w:uiPriority w:val="99"/>
    <w:semiHidden/>
    <w:unhideWhenUsed/>
    <w:rsid w:val="00B50C34"/>
    <w:rPr>
      <w:sz w:val="20"/>
      <w:szCs w:val="20"/>
    </w:rPr>
  </w:style>
  <w:style w:type="character" w:customStyle="1" w:styleId="CommentTextChar">
    <w:name w:val="Comment Text Char"/>
    <w:basedOn w:val="DefaultParagraphFont"/>
    <w:link w:val="CommentText"/>
    <w:uiPriority w:val="99"/>
    <w:semiHidden/>
    <w:rsid w:val="00B50C34"/>
    <w:rPr>
      <w:rFonts w:asciiTheme="minorHAnsi" w:eastAsiaTheme="minorEastAsia"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B50C34"/>
    <w:rPr>
      <w:b/>
      <w:bCs/>
    </w:rPr>
  </w:style>
  <w:style w:type="character" w:customStyle="1" w:styleId="CommentSubjectChar">
    <w:name w:val="Comment Subject Char"/>
    <w:basedOn w:val="CommentTextChar"/>
    <w:link w:val="CommentSubject"/>
    <w:uiPriority w:val="99"/>
    <w:semiHidden/>
    <w:rsid w:val="00B50C34"/>
    <w:rPr>
      <w:rFonts w:asciiTheme="minorHAnsi" w:eastAsiaTheme="minorEastAsia" w:hAnsiTheme="minorHAnsi" w:cstheme="minorBidi"/>
      <w:b/>
      <w:bCs/>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C34"/>
    <w:rPr>
      <w:rFonts w:asciiTheme="minorHAnsi" w:eastAsiaTheme="minorEastAsia"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7F67"/>
    <w:pPr>
      <w:tabs>
        <w:tab w:val="center" w:pos="4536"/>
        <w:tab w:val="right" w:pos="9072"/>
      </w:tabs>
    </w:pPr>
    <w:rPr>
      <w:rFonts w:ascii="Calibri" w:eastAsia="Calibri" w:hAnsi="Calibri" w:cs="Times New Roman"/>
      <w:sz w:val="22"/>
      <w:szCs w:val="22"/>
    </w:rPr>
  </w:style>
  <w:style w:type="character" w:customStyle="1" w:styleId="HeaderChar">
    <w:name w:val="Header Char"/>
    <w:basedOn w:val="DefaultParagraphFont"/>
    <w:link w:val="Header"/>
    <w:uiPriority w:val="99"/>
    <w:rsid w:val="00EE7F67"/>
  </w:style>
  <w:style w:type="paragraph" w:styleId="Footer">
    <w:name w:val="footer"/>
    <w:basedOn w:val="Normal"/>
    <w:link w:val="FooterChar"/>
    <w:uiPriority w:val="99"/>
    <w:unhideWhenUsed/>
    <w:rsid w:val="00EE7F67"/>
    <w:pPr>
      <w:tabs>
        <w:tab w:val="center" w:pos="4536"/>
        <w:tab w:val="right" w:pos="9072"/>
      </w:tabs>
    </w:pPr>
    <w:rPr>
      <w:rFonts w:ascii="Calibri" w:eastAsia="Calibri" w:hAnsi="Calibri" w:cs="Times New Roman"/>
      <w:sz w:val="22"/>
      <w:szCs w:val="22"/>
    </w:rPr>
  </w:style>
  <w:style w:type="character" w:customStyle="1" w:styleId="FooterChar">
    <w:name w:val="Footer Char"/>
    <w:basedOn w:val="DefaultParagraphFont"/>
    <w:link w:val="Footer"/>
    <w:uiPriority w:val="99"/>
    <w:rsid w:val="00EE7F67"/>
  </w:style>
  <w:style w:type="paragraph" w:styleId="BalloonText">
    <w:name w:val="Balloon Text"/>
    <w:basedOn w:val="Normal"/>
    <w:link w:val="BalloonTextChar"/>
    <w:uiPriority w:val="99"/>
    <w:semiHidden/>
    <w:unhideWhenUsed/>
    <w:rsid w:val="00EE7F67"/>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EE7F67"/>
    <w:rPr>
      <w:rFonts w:ascii="Tahoma" w:hAnsi="Tahoma" w:cs="Tahoma"/>
      <w:sz w:val="16"/>
      <w:szCs w:val="16"/>
    </w:rPr>
  </w:style>
  <w:style w:type="character" w:styleId="Hyperlink">
    <w:name w:val="Hyperlink"/>
    <w:basedOn w:val="DefaultParagraphFont"/>
    <w:rsid w:val="00EE7F67"/>
    <w:rPr>
      <w:color w:val="0000FF"/>
      <w:u w:val="single"/>
    </w:rPr>
  </w:style>
  <w:style w:type="table" w:styleId="TableGrid">
    <w:name w:val="Table Grid"/>
    <w:basedOn w:val="TableNormal"/>
    <w:uiPriority w:val="59"/>
    <w:rsid w:val="00EE7F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2234D7"/>
    <w:rPr>
      <w:rFonts w:cs="Consolas"/>
      <w:color w:val="1F497D"/>
      <w:szCs w:val="21"/>
    </w:rPr>
  </w:style>
  <w:style w:type="character" w:customStyle="1" w:styleId="PlainTextChar">
    <w:name w:val="Plain Text Char"/>
    <w:basedOn w:val="DefaultParagraphFont"/>
    <w:link w:val="PlainText"/>
    <w:uiPriority w:val="99"/>
    <w:semiHidden/>
    <w:rsid w:val="002234D7"/>
    <w:rPr>
      <w:rFonts w:eastAsia="Calibri" w:cs="Consolas"/>
      <w:color w:val="1F497D"/>
      <w:sz w:val="22"/>
      <w:szCs w:val="21"/>
      <w:lang w:eastAsia="en-US"/>
    </w:rPr>
  </w:style>
  <w:style w:type="character" w:styleId="CommentReference">
    <w:name w:val="annotation reference"/>
    <w:basedOn w:val="DefaultParagraphFont"/>
    <w:uiPriority w:val="99"/>
    <w:semiHidden/>
    <w:unhideWhenUsed/>
    <w:rsid w:val="00B50C34"/>
    <w:rPr>
      <w:sz w:val="16"/>
      <w:szCs w:val="16"/>
    </w:rPr>
  </w:style>
  <w:style w:type="paragraph" w:styleId="CommentText">
    <w:name w:val="annotation text"/>
    <w:basedOn w:val="Normal"/>
    <w:link w:val="CommentTextChar"/>
    <w:uiPriority w:val="99"/>
    <w:semiHidden/>
    <w:unhideWhenUsed/>
    <w:rsid w:val="00B50C34"/>
    <w:rPr>
      <w:sz w:val="20"/>
      <w:szCs w:val="20"/>
    </w:rPr>
  </w:style>
  <w:style w:type="character" w:customStyle="1" w:styleId="CommentTextChar">
    <w:name w:val="Comment Text Char"/>
    <w:basedOn w:val="DefaultParagraphFont"/>
    <w:link w:val="CommentText"/>
    <w:uiPriority w:val="99"/>
    <w:semiHidden/>
    <w:rsid w:val="00B50C34"/>
    <w:rPr>
      <w:rFonts w:asciiTheme="minorHAnsi" w:eastAsiaTheme="minorEastAsia"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B50C34"/>
    <w:rPr>
      <w:b/>
      <w:bCs/>
    </w:rPr>
  </w:style>
  <w:style w:type="character" w:customStyle="1" w:styleId="CommentSubjectChar">
    <w:name w:val="Comment Subject Char"/>
    <w:basedOn w:val="CommentTextChar"/>
    <w:link w:val="CommentSubject"/>
    <w:uiPriority w:val="99"/>
    <w:semiHidden/>
    <w:rsid w:val="00B50C34"/>
    <w:rPr>
      <w:rFonts w:asciiTheme="minorHAnsi" w:eastAsiaTheme="minorEastAsia"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95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jan%20Rotovnik\AppData\Roaming\Microsoft\Predloge\PZ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\Users\Bojan Rotovnik\AppData\Roaming\Microsoft\Predloge\PZS.dotx</Template>
  <TotalTime>12</TotalTime>
  <Pages>3</Pages>
  <Words>800</Words>
  <Characters>4561</Characters>
  <Application>Microsoft Macintosh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Številka:</vt:lpstr>
    </vt:vector>
  </TitlesOfParts>
  <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Kitajska</dc:title>
  <dc:creator>Bojan Rotovnik</dc:creator>
  <cp:keywords>PZS</cp:keywords>
  <cp:lastModifiedBy>Matjaž Šerkezi</cp:lastModifiedBy>
  <cp:revision>6</cp:revision>
  <cp:lastPrinted>2011-11-07T10:42:00Z</cp:lastPrinted>
  <dcterms:created xsi:type="dcterms:W3CDTF">2014-07-23T05:46:00Z</dcterms:created>
  <dcterms:modified xsi:type="dcterms:W3CDTF">2014-07-23T10:26:00Z</dcterms:modified>
</cp:coreProperties>
</file>